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AD41" w14:textId="77777777" w:rsidR="00A20033" w:rsidRDefault="00000000">
      <w:pPr>
        <w:pStyle w:val="Title"/>
        <w:spacing w:after="0"/>
        <w:jc w:val="right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087C3078" wp14:editId="1F5C212B">
            <wp:simplePos x="0" y="0"/>
            <wp:positionH relativeFrom="page">
              <wp:posOffset>666745</wp:posOffset>
            </wp:positionH>
            <wp:positionV relativeFrom="page">
              <wp:posOffset>669942</wp:posOffset>
            </wp:positionV>
            <wp:extent cx="2512700" cy="406422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2700" cy="4064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2022 Spring Conference Agenda  </w:t>
      </w:r>
    </w:p>
    <w:p w14:paraId="363D7F5D" w14:textId="77777777" w:rsidR="00A20033" w:rsidRDefault="00000000">
      <w:pPr>
        <w:pStyle w:val="Title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Sheraton Hotel-Jacksonville, Florida</w:t>
      </w:r>
    </w:p>
    <w:p w14:paraId="704BEA13" w14:textId="77777777" w:rsidR="00A20033" w:rsidRDefault="00000000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October 13 &amp; 14, 2022 </w:t>
      </w:r>
    </w:p>
    <w:p w14:paraId="2B5FCC32" w14:textId="77777777" w:rsidR="00A20033" w:rsidRDefault="00000000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Professional Development Course Agenda-Thursday October 13</w:t>
      </w:r>
      <w:proofErr w:type="gramStart"/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 2022</w:t>
      </w:r>
      <w:proofErr w:type="gramEnd"/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372"/>
        <w:gridCol w:w="6988"/>
      </w:tblGrid>
      <w:tr w:rsidR="00A20033" w14:paraId="64616909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15296638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8:00 am to 10:00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704333D4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Opening Ceremonies</w:t>
            </w:r>
          </w:p>
          <w:p w14:paraId="5D2842C7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Professional Development Course </w:t>
            </w:r>
          </w:p>
          <w:p w14:paraId="6C96A262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Using Decision Making Tools During an Incident or Training</w:t>
            </w:r>
          </w:p>
          <w:p w14:paraId="69E07E7D" w14:textId="77777777" w:rsidR="00A200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b w:val="0"/>
                <w:color w:val="000000"/>
                <w:sz w:val="17"/>
                <w:szCs w:val="17"/>
              </w:rPr>
            </w:pPr>
            <w:r>
              <w:rPr>
                <w:b w:val="0"/>
                <w:color w:val="000000"/>
                <w:sz w:val="17"/>
                <w:szCs w:val="17"/>
              </w:rPr>
              <w:t>Nick Vent - Lead Trainer, The Sustainable Workplace Alliance</w:t>
            </w:r>
          </w:p>
        </w:tc>
      </w:tr>
      <w:tr w:rsidR="00A20033" w14:paraId="6FF7A928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08076021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10:00 am to 10:15 am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DFF8E02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Break</w:t>
            </w:r>
          </w:p>
        </w:tc>
      </w:tr>
      <w:tr w:rsidR="00A20033" w14:paraId="72A5EDC9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0B2159D9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10:15 am to 12:00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1980861E" w14:textId="77777777" w:rsidR="00A200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PDC Continued: Hazardous Materials Prep &amp; Response</w:t>
            </w:r>
          </w:p>
        </w:tc>
      </w:tr>
      <w:tr w:rsidR="00A20033" w14:paraId="683491A4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62A01D65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12:00 pm to 1:00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394A2C1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Lunch</w:t>
            </w:r>
          </w:p>
        </w:tc>
      </w:tr>
      <w:tr w:rsidR="00A20033" w14:paraId="4625616C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43C41E04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1:00 pm to 3:00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5C04656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222222"/>
                <w:sz w:val="17"/>
                <w:szCs w:val="17"/>
                <w:highlight w:val="white"/>
              </w:rPr>
              <w:t>Where the Woo Meets the Work – Proven Methods for Managing Stress and Anxiety in and out of the Workplace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  <w:p w14:paraId="4C5724A3" w14:textId="77777777" w:rsidR="00A20033" w:rsidRDefault="00000000">
            <w:pPr>
              <w:rPr>
                <w:b w:val="0"/>
                <w:color w:val="000000"/>
                <w:sz w:val="17"/>
                <w:szCs w:val="17"/>
              </w:rPr>
            </w:pPr>
            <w:r>
              <w:rPr>
                <w:b w:val="0"/>
                <w:color w:val="000000"/>
                <w:sz w:val="17"/>
                <w:szCs w:val="17"/>
              </w:rPr>
              <w:t>Bruce Kelly, CIH, CSP - Principal, The Dose Alone</w:t>
            </w:r>
          </w:p>
        </w:tc>
      </w:tr>
      <w:tr w:rsidR="00A20033" w14:paraId="30EB941C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23174EC4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3:00 pm to 3:15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0358992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Break and Vendor Displays</w:t>
            </w:r>
          </w:p>
        </w:tc>
      </w:tr>
      <w:tr w:rsidR="00A20033" w14:paraId="534E6204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589DC97E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3:15 pm to 5:00 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3847C004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PDC Continued: Controlling Stress &amp; Anxiety</w:t>
            </w:r>
          </w:p>
          <w:p w14:paraId="339E19BE" w14:textId="77777777" w:rsidR="00A20033" w:rsidRDefault="00A20033">
            <w:pPr>
              <w:rPr>
                <w:color w:val="000000"/>
                <w:sz w:val="17"/>
                <w:szCs w:val="17"/>
              </w:rPr>
            </w:pPr>
          </w:p>
        </w:tc>
      </w:tr>
      <w:tr w:rsidR="00A20033" w14:paraId="2DC07B1A" w14:textId="77777777">
        <w:tc>
          <w:tcPr>
            <w:tcW w:w="2372" w:type="dxa"/>
            <w:tcMar>
              <w:right w:w="58" w:type="dxa"/>
            </w:tcMar>
            <w:vAlign w:val="center"/>
          </w:tcPr>
          <w:p w14:paraId="0113250C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5:30pm-7:30pm</w:t>
            </w:r>
          </w:p>
        </w:tc>
        <w:tc>
          <w:tcPr>
            <w:tcW w:w="6988" w:type="dxa"/>
            <w:tcMar>
              <w:left w:w="58" w:type="dxa"/>
            </w:tcMar>
            <w:vAlign w:val="center"/>
          </w:tcPr>
          <w:p w14:paraId="5680FEEC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Vendor Night Reception</w:t>
            </w:r>
          </w:p>
        </w:tc>
      </w:tr>
    </w:tbl>
    <w:p w14:paraId="4C3F71CE" w14:textId="77777777" w:rsidR="00A20033" w:rsidRDefault="00000000">
      <w:pPr>
        <w:pStyle w:val="Heading1"/>
        <w:rPr>
          <w:sz w:val="18"/>
          <w:szCs w:val="18"/>
        </w:rPr>
      </w:pPr>
      <w:r>
        <w:rPr>
          <w:sz w:val="18"/>
          <w:szCs w:val="18"/>
        </w:rPr>
        <w:t>General Session Agenda- Friday October 14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, 2022</w:t>
      </w:r>
    </w:p>
    <w:tbl>
      <w:tblPr>
        <w:tblStyle w:val="a0"/>
        <w:tblW w:w="934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0"/>
        <w:gridCol w:w="6945"/>
      </w:tblGrid>
      <w:tr w:rsidR="00A20033" w14:paraId="62A441B6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38FDD21D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7:00 am to 7:30 am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7C727A0C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Breakfast with Vendors</w:t>
            </w:r>
          </w:p>
          <w:p w14:paraId="4EC1248E" w14:textId="77777777" w:rsidR="00A20033" w:rsidRDefault="00A20033">
            <w:pPr>
              <w:rPr>
                <w:color w:val="000000"/>
                <w:sz w:val="17"/>
                <w:szCs w:val="17"/>
              </w:rPr>
            </w:pPr>
          </w:p>
        </w:tc>
      </w:tr>
      <w:tr w:rsidR="00A20033" w14:paraId="4ED9CFFB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5279D30F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7:30 am-7:35 am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26A2CE87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Opening Ceremonies Matthew Parker, CIH, CSP, President FL AIHA Local Section 2022-2023</w:t>
            </w:r>
          </w:p>
        </w:tc>
      </w:tr>
      <w:tr w:rsidR="00A20033" w14:paraId="5F6FF9BC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150CC034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7:35 am to 8:35 am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25365393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OSHA Update on the New National Emphasis Program for Heat - </w:t>
            </w:r>
            <w:proofErr w:type="spellStart"/>
            <w:r>
              <w:rPr>
                <w:color w:val="000000"/>
                <w:sz w:val="17"/>
                <w:szCs w:val="17"/>
              </w:rPr>
              <w:t>Yvis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Torres-</w:t>
            </w:r>
            <w:proofErr w:type="spellStart"/>
            <w:r>
              <w:rPr>
                <w:color w:val="000000"/>
                <w:sz w:val="17"/>
                <w:szCs w:val="17"/>
              </w:rPr>
              <w:t>Gilot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- Compliance Assistance Specialist, </w:t>
            </w:r>
          </w:p>
          <w:p w14:paraId="3030E939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Occupational Health and Safety Administration, Jacksonville Office</w:t>
            </w:r>
          </w:p>
        </w:tc>
      </w:tr>
      <w:tr w:rsidR="00A20033" w14:paraId="7150B08C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65CC8CD1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8:35 am to 9:35 am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734320DD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Virtual and In Person Interviewing: Dos and Don’ts - Brandi E. Kissel, CIH CSP, COHC, Industrial Hygiene and Wellness Manager, Mosaic Company</w:t>
            </w:r>
          </w:p>
        </w:tc>
      </w:tr>
      <w:tr w:rsidR="00A20033" w14:paraId="0770A018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3F91EB36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9:35 am to 10:15 am 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5BF9564D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Break and Vendor Displays</w:t>
            </w:r>
          </w:p>
        </w:tc>
      </w:tr>
      <w:tr w:rsidR="00A20033" w14:paraId="0DEFC007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06BA5D36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10:15 am to 11:15 am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3696A5B4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Air Sampling Pumps – Faults, Failures and Functionality - Aaron W. </w:t>
            </w:r>
            <w:proofErr w:type="spellStart"/>
            <w:r>
              <w:rPr>
                <w:color w:val="000000"/>
                <w:sz w:val="17"/>
                <w:szCs w:val="17"/>
              </w:rPr>
              <w:t>Apostolico</w:t>
            </w:r>
            <w:proofErr w:type="spellEnd"/>
            <w:r>
              <w:rPr>
                <w:color w:val="000000"/>
                <w:sz w:val="17"/>
                <w:szCs w:val="17"/>
              </w:rPr>
              <w:t>, CIH, CSP, CIEC, Corporate Industrial Hygienist – Product Applications and Research</w:t>
            </w:r>
          </w:p>
          <w:p w14:paraId="4C5FB000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Manager, </w:t>
            </w:r>
            <w:proofErr w:type="spellStart"/>
            <w:r>
              <w:rPr>
                <w:color w:val="000000"/>
                <w:sz w:val="17"/>
                <w:szCs w:val="17"/>
              </w:rPr>
              <w:t>Sensidyne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LP</w:t>
            </w:r>
          </w:p>
        </w:tc>
      </w:tr>
      <w:tr w:rsidR="00A20033" w14:paraId="31B41A3D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41A67FB8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11:15 am to 11:45 am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2B7E9202" w14:textId="77777777" w:rsidR="00A20033" w:rsidRDefault="00000000">
            <w:pPr>
              <w:rPr>
                <w:i/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Business Meeting </w:t>
            </w:r>
          </w:p>
        </w:tc>
      </w:tr>
      <w:tr w:rsidR="00A20033" w14:paraId="11511A03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655F62E3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11:45 am to 1:00 pm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1761784F" w14:textId="77777777" w:rsidR="00A200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Lunch </w:t>
            </w:r>
          </w:p>
        </w:tc>
      </w:tr>
      <w:tr w:rsidR="00A20033" w14:paraId="6F0EE860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6F5F981D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1:00 pm to 1:50 pm 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415B8520" w14:textId="77777777" w:rsidR="00A200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An Overview of ISO 45003:2021 - Occupational health and safety management - Psychological health and safety at work - Guidelines for managing psychosocial risks - Bruce D. Kelly, CIH, CSP, The Dose Alone</w:t>
            </w:r>
          </w:p>
        </w:tc>
      </w:tr>
      <w:tr w:rsidR="00A20033" w14:paraId="7E14DD8B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29F59D38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1:50 pm to 2:10 pm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4E9D2803" w14:textId="77777777" w:rsidR="00A200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Break and Vendor Displays</w:t>
            </w:r>
          </w:p>
        </w:tc>
      </w:tr>
      <w:tr w:rsidR="00A20033" w14:paraId="36643B71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01841144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2:10pm to 2:55 pm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4297033E" w14:textId="77777777" w:rsidR="00A2003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color w:val="000000"/>
                <w:sz w:val="17"/>
                <w:szCs w:val="17"/>
                <w:highlight w:val="yellow"/>
              </w:rPr>
            </w:pPr>
            <w:r>
              <w:rPr>
                <w:color w:val="000000"/>
                <w:sz w:val="17"/>
                <w:szCs w:val="17"/>
              </w:rPr>
              <w:t>Continued: An Overview of ISO 45003:2021 - Occupational health and safety management - Psychological health and safety at work - Guidelines for managing psychosocial risks - Bruce D. Kelly, CIH, CSP, The Dose Alone</w:t>
            </w:r>
          </w:p>
        </w:tc>
      </w:tr>
      <w:tr w:rsidR="00A20033" w14:paraId="698BA5E3" w14:textId="77777777">
        <w:tc>
          <w:tcPr>
            <w:tcW w:w="2400" w:type="dxa"/>
            <w:tcMar>
              <w:right w:w="58" w:type="dxa"/>
            </w:tcMar>
            <w:vAlign w:val="center"/>
          </w:tcPr>
          <w:p w14:paraId="3E491BCB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2:55 pm to 3:00 pm </w:t>
            </w:r>
          </w:p>
        </w:tc>
        <w:tc>
          <w:tcPr>
            <w:tcW w:w="6945" w:type="dxa"/>
            <w:tcMar>
              <w:left w:w="58" w:type="dxa"/>
            </w:tcMar>
            <w:vAlign w:val="center"/>
          </w:tcPr>
          <w:p w14:paraId="15BC0800" w14:textId="77777777" w:rsidR="00A20033" w:rsidRDefault="0000000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Closing Ceremonies Matthew Parker, CIH, CSP, President FL AIHA Local Section 2022-2023</w:t>
            </w:r>
          </w:p>
        </w:tc>
      </w:tr>
    </w:tbl>
    <w:p w14:paraId="2D67F704" w14:textId="77777777" w:rsidR="00A20033" w:rsidRDefault="00000000">
      <w:pPr>
        <w:rPr>
          <w:sz w:val="14"/>
          <w:szCs w:val="14"/>
        </w:rPr>
      </w:pPr>
      <w:r>
        <w:rPr>
          <w:sz w:val="14"/>
          <w:szCs w:val="14"/>
        </w:rPr>
        <w:t xml:space="preserve">Event eligible for ABIH CM credits. See ABIH website for CM credit criteria. Agenda subject to change. </w:t>
      </w:r>
    </w:p>
    <w:sectPr w:rsidR="00A20033">
      <w:footerReference w:type="default" r:id="rId9"/>
      <w:pgSz w:w="12240" w:h="1584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4BE9" w14:textId="77777777" w:rsidR="00A47B42" w:rsidRDefault="00A47B42">
      <w:pPr>
        <w:spacing w:before="0" w:after="0" w:line="240" w:lineRule="auto"/>
      </w:pPr>
      <w:r>
        <w:separator/>
      </w:r>
    </w:p>
  </w:endnote>
  <w:endnote w:type="continuationSeparator" w:id="0">
    <w:p w14:paraId="7491A728" w14:textId="77777777" w:rsidR="00A47B42" w:rsidRDefault="00A47B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8DDA" w14:textId="77777777" w:rsidR="00A20033" w:rsidRDefault="00000000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A7D0" w14:textId="77777777" w:rsidR="00A47B42" w:rsidRDefault="00A47B42">
      <w:pPr>
        <w:spacing w:before="0" w:after="0" w:line="240" w:lineRule="auto"/>
      </w:pPr>
      <w:r>
        <w:separator/>
      </w:r>
    </w:p>
  </w:footnote>
  <w:footnote w:type="continuationSeparator" w:id="0">
    <w:p w14:paraId="6E24F631" w14:textId="77777777" w:rsidR="00A47B42" w:rsidRDefault="00A47B4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94B74"/>
    <w:multiLevelType w:val="multilevel"/>
    <w:tmpl w:val="E6329C2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8528481">
    <w:abstractNumId w:val="0"/>
  </w:num>
  <w:num w:numId="2" w16cid:durableId="1036276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5785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5893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0048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28342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3178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0307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4994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1300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33"/>
    <w:rsid w:val="00196196"/>
    <w:rsid w:val="00A20033"/>
    <w:rsid w:val="00A47B42"/>
    <w:rsid w:val="00A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D6246"/>
  <w15:docId w15:val="{5485B053-4993-3547-ABCC-8B7AD71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9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973C2C"/>
    <w:pPr>
      <w:spacing w:before="0" w:after="240"/>
      <w:contextualSpacing/>
      <w:jc w:val="center"/>
    </w:pPr>
    <w:rPr>
      <w:rFonts w:asciiTheme="majorHAnsi" w:hAnsiTheme="majorHAnsi"/>
      <w:b/>
      <w:bCs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table" w:customStyle="1" w:styleId="a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pPr>
      <w:spacing w:before="0" w:after="0" w:line="240" w:lineRule="auto"/>
    </w:pPr>
    <w:rPr>
      <w:b/>
      <w:color w:val="FFFFFF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hMRLWittaRNnJOac15ueIYWcg==">AMUW2mXKAddmZ1FtHY4A7C1ByVOT12UIixkLMawFDNSMi0Mlvj5Ev+qsHN737JHu7HF9Ot7eG6BhwvcyXNhjyIlKT5A6pQQqIkJp7A1CPEbXqF6+c4oyUd0=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Adelmarie Bones</dc:creator>
  <cp:lastModifiedBy>Matthew Parker</cp:lastModifiedBy>
  <cp:revision>2</cp:revision>
  <dcterms:created xsi:type="dcterms:W3CDTF">2022-10-10T13:48:00Z</dcterms:created>
  <dcterms:modified xsi:type="dcterms:W3CDTF">2022-10-10T13:48:00Z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0x0101000A2A0F3B83B7744F9B45153DA48EDE6F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